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9E" w:rsidRDefault="00B9179E" w:rsidP="00B9179E">
      <w:pPr>
        <w:spacing w:after="200" w:line="276" w:lineRule="auto"/>
        <w:jc w:val="center"/>
        <w:rPr>
          <w:rFonts w:ascii="Arial" w:hAnsi="Arial" w:cs="Arial"/>
          <w:b/>
          <w:sz w:val="32"/>
          <w:szCs w:val="32"/>
          <w:lang w:val="fr-CA"/>
        </w:rPr>
      </w:pPr>
      <w:bookmarkStart w:id="0" w:name="_GoBack"/>
      <w:bookmarkEnd w:id="0"/>
      <w:r w:rsidRPr="002A5664">
        <w:rPr>
          <w:rFonts w:asciiTheme="minorHAnsi" w:hAnsiTheme="minorHAnsi" w:cs="Arial"/>
          <w:b/>
          <w:noProof/>
          <w:lang w:val="en-CA" w:eastAsia="en-CA"/>
        </w:rPr>
        <w:drawing>
          <wp:inline distT="0" distB="0" distL="0" distR="0" wp14:anchorId="5D1EF073" wp14:editId="06FB5954">
            <wp:extent cx="1800225" cy="6302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5588" cy="677598"/>
                    </a:xfrm>
                    <a:prstGeom prst="rect">
                      <a:avLst/>
                    </a:prstGeom>
                  </pic:spPr>
                </pic:pic>
              </a:graphicData>
            </a:graphic>
          </wp:inline>
        </w:drawing>
      </w:r>
    </w:p>
    <w:p w:rsidR="003C1FAD" w:rsidRPr="00387DDD" w:rsidRDefault="003C1FAD" w:rsidP="003C1FAD">
      <w:pPr>
        <w:spacing w:after="200" w:line="276" w:lineRule="auto"/>
        <w:rPr>
          <w:rFonts w:ascii="Arial" w:hAnsi="Arial" w:cs="Arial"/>
          <w:b/>
          <w:sz w:val="32"/>
          <w:szCs w:val="32"/>
          <w:lang w:val="fr-CA"/>
        </w:rPr>
      </w:pPr>
      <w:r w:rsidRPr="00387DDD">
        <w:rPr>
          <w:rFonts w:ascii="Arial" w:hAnsi="Arial" w:cs="Arial"/>
          <w:b/>
          <w:sz w:val="32"/>
          <w:szCs w:val="32"/>
          <w:lang w:val="fr-CA"/>
        </w:rPr>
        <w:t>Notions élémentaires de l</w:t>
      </w:r>
      <w:r>
        <w:rPr>
          <w:rFonts w:ascii="Arial" w:hAnsi="Arial" w:cs="Arial"/>
          <w:b/>
          <w:sz w:val="32"/>
          <w:szCs w:val="32"/>
          <w:lang w:val="fr-CA"/>
        </w:rPr>
        <w:t>’</w:t>
      </w:r>
      <w:r w:rsidRPr="00387DDD">
        <w:rPr>
          <w:rFonts w:ascii="Arial" w:hAnsi="Arial" w:cs="Arial"/>
          <w:b/>
          <w:sz w:val="32"/>
          <w:szCs w:val="32"/>
          <w:lang w:val="fr-CA"/>
        </w:rPr>
        <w:t xml:space="preserve">hameçonnage – </w:t>
      </w:r>
      <w:r w:rsidR="000C3002">
        <w:rPr>
          <w:rFonts w:ascii="Arial" w:hAnsi="Arial" w:cs="Arial"/>
          <w:b/>
          <w:sz w:val="32"/>
          <w:szCs w:val="32"/>
          <w:lang w:val="fr-CA"/>
        </w:rPr>
        <w:t>Signes courants</w:t>
      </w:r>
    </w:p>
    <w:p w:rsidR="003C1FAD" w:rsidRPr="001C2363" w:rsidRDefault="003C1FAD" w:rsidP="003C1FAD">
      <w:pPr>
        <w:rPr>
          <w:rFonts w:ascii="Arial" w:hAnsi="Arial" w:cs="Arial"/>
          <w:sz w:val="20"/>
          <w:szCs w:val="20"/>
          <w:lang w:val="fr-CA"/>
        </w:rPr>
      </w:pPr>
      <w:r w:rsidRPr="001C2363">
        <w:rPr>
          <w:rFonts w:ascii="Arial" w:hAnsi="Arial" w:cs="Arial"/>
          <w:sz w:val="20"/>
          <w:szCs w:val="20"/>
          <w:lang w:val="fr-CA"/>
        </w:rPr>
        <w:t>Voici certains signes courants qui portent à croire qu</w:t>
      </w:r>
      <w:r>
        <w:rPr>
          <w:rFonts w:ascii="Arial" w:hAnsi="Arial" w:cs="Arial"/>
          <w:sz w:val="20"/>
          <w:szCs w:val="20"/>
          <w:lang w:val="fr-CA"/>
        </w:rPr>
        <w:t>’</w:t>
      </w:r>
      <w:r w:rsidRPr="001C2363">
        <w:rPr>
          <w:rFonts w:ascii="Arial" w:hAnsi="Arial" w:cs="Arial"/>
          <w:sz w:val="20"/>
          <w:szCs w:val="20"/>
          <w:lang w:val="fr-CA"/>
        </w:rPr>
        <w:t xml:space="preserve">un message ne vient pas de la </w:t>
      </w:r>
      <w:r>
        <w:rPr>
          <w:rFonts w:ascii="Arial" w:hAnsi="Arial" w:cs="Arial"/>
          <w:sz w:val="20"/>
          <w:szCs w:val="20"/>
          <w:lang w:val="fr-CA"/>
        </w:rPr>
        <w:t>source indiquée et qu’il s’agit peut</w:t>
      </w:r>
      <w:r>
        <w:rPr>
          <w:rFonts w:ascii="Arial" w:hAnsi="Arial" w:cs="Arial"/>
          <w:sz w:val="20"/>
          <w:szCs w:val="20"/>
          <w:lang w:val="fr-CA"/>
        </w:rPr>
        <w:noBreakHyphen/>
        <w:t>être d’hameçonnage :</w:t>
      </w:r>
    </w:p>
    <w:p w:rsidR="003C1FAD" w:rsidRPr="001C2363" w:rsidRDefault="003C1FAD" w:rsidP="003C1FAD">
      <w:pPr>
        <w:rPr>
          <w:rFonts w:ascii="Arial" w:hAnsi="Arial" w:cs="Arial"/>
          <w:sz w:val="20"/>
          <w:szCs w:val="20"/>
          <w:lang w:val="fr-CA"/>
        </w:rPr>
      </w:pPr>
    </w:p>
    <w:p w:rsidR="003C1FAD" w:rsidRPr="00EA77A2" w:rsidRDefault="003C1FAD" w:rsidP="003C1FAD">
      <w:pPr>
        <w:numPr>
          <w:ilvl w:val="0"/>
          <w:numId w:val="3"/>
        </w:numPr>
        <w:rPr>
          <w:rFonts w:ascii="Arial" w:hAnsi="Arial" w:cs="Arial"/>
          <w:sz w:val="20"/>
          <w:szCs w:val="20"/>
          <w:lang w:val="fr-CA"/>
        </w:rPr>
      </w:pPr>
      <w:r w:rsidRPr="00EA77A2">
        <w:rPr>
          <w:rFonts w:ascii="Arial" w:hAnsi="Arial" w:cs="Arial"/>
          <w:sz w:val="20"/>
          <w:szCs w:val="20"/>
          <w:lang w:val="fr-CA"/>
        </w:rPr>
        <w:t xml:space="preserve">Le message comprend un appel général, par exemple, « cher client ». La plupart des organisations, y compris les institutions bancaires et les organismes de prêts et de crédits, envoient une correspondance officielle dans laquelle elles écrivent les noms complets. Remarque : Certains </w:t>
      </w:r>
      <w:proofErr w:type="spellStart"/>
      <w:r w:rsidRPr="00EA77A2">
        <w:rPr>
          <w:rFonts w:ascii="Arial" w:hAnsi="Arial" w:cs="Arial"/>
          <w:sz w:val="20"/>
          <w:szCs w:val="20"/>
          <w:lang w:val="fr-CA"/>
        </w:rPr>
        <w:t>hameçonneurs</w:t>
      </w:r>
      <w:proofErr w:type="spellEnd"/>
      <w:r w:rsidRPr="00EA77A2">
        <w:rPr>
          <w:rFonts w:ascii="Arial" w:hAnsi="Arial" w:cs="Arial"/>
          <w:sz w:val="20"/>
          <w:szCs w:val="20"/>
          <w:lang w:val="fr-CA"/>
        </w:rPr>
        <w:t xml:space="preserve"> se tournent maintenant vers le « harponnage », qui comprend des renseignements personnalisés. Il est donc important de vérifier si d’autres critères d’hameçonnage sont présents.</w:t>
      </w:r>
    </w:p>
    <w:p w:rsidR="003C1FAD" w:rsidRPr="00EA77A2" w:rsidRDefault="003C1FAD" w:rsidP="003C1FAD">
      <w:pPr>
        <w:rPr>
          <w:rFonts w:ascii="Arial" w:hAnsi="Arial" w:cs="Arial"/>
          <w:sz w:val="20"/>
          <w:szCs w:val="20"/>
          <w:lang w:val="fr-CA"/>
        </w:rPr>
      </w:pPr>
    </w:p>
    <w:p w:rsidR="003C1FAD" w:rsidRPr="00EA77A2" w:rsidRDefault="003C1FAD" w:rsidP="003C1FAD">
      <w:pPr>
        <w:numPr>
          <w:ilvl w:val="0"/>
          <w:numId w:val="3"/>
        </w:numPr>
        <w:rPr>
          <w:rFonts w:ascii="Arial" w:hAnsi="Arial" w:cs="Arial"/>
          <w:sz w:val="20"/>
          <w:szCs w:val="20"/>
          <w:lang w:val="fr-CA"/>
        </w:rPr>
      </w:pPr>
      <w:r w:rsidRPr="00EA77A2">
        <w:rPr>
          <w:rFonts w:ascii="Arial" w:hAnsi="Arial" w:cs="Arial"/>
          <w:sz w:val="20"/>
          <w:szCs w:val="20"/>
          <w:lang w:val="fr-CA"/>
        </w:rPr>
        <w:t>Dans son message, l’</w:t>
      </w:r>
      <w:proofErr w:type="spellStart"/>
      <w:r w:rsidRPr="00EA77A2">
        <w:rPr>
          <w:rFonts w:ascii="Arial" w:hAnsi="Arial" w:cs="Arial"/>
          <w:sz w:val="20"/>
          <w:szCs w:val="20"/>
          <w:lang w:val="fr-CA"/>
        </w:rPr>
        <w:t>hameçonneur</w:t>
      </w:r>
      <w:proofErr w:type="spellEnd"/>
      <w:r w:rsidRPr="00EA77A2">
        <w:rPr>
          <w:rFonts w:ascii="Arial" w:hAnsi="Arial" w:cs="Arial"/>
          <w:sz w:val="20"/>
          <w:szCs w:val="20"/>
          <w:lang w:val="fr-CA"/>
        </w:rPr>
        <w:t xml:space="preserve"> mentionne une conséquence néfaste (p. ex., désactivation d’un compte, annulation d’un abonnement à un réseau cellulaire, poursuite en justice, etc.) et demande à la victime d’agir immédiatement (p. ex., « si vous ne répondez pas dans les cinq jours ouvrables, nous devrons annuler votre compte »). La plupart des entreprises vous veulent comme client et il est peu probable qu’elles mettent fin à vos activités si rapidement.</w:t>
      </w:r>
    </w:p>
    <w:p w:rsidR="003C1FAD" w:rsidRPr="00EA77A2" w:rsidRDefault="003C1FAD" w:rsidP="003C1FAD">
      <w:pPr>
        <w:ind w:left="360"/>
        <w:rPr>
          <w:rFonts w:ascii="Arial" w:hAnsi="Arial" w:cs="Arial"/>
          <w:sz w:val="20"/>
          <w:szCs w:val="20"/>
          <w:lang w:val="fr-CA"/>
        </w:rPr>
      </w:pPr>
    </w:p>
    <w:p w:rsidR="003C1FAD" w:rsidRPr="00EA77A2" w:rsidRDefault="003C1FAD" w:rsidP="003C1FAD">
      <w:pPr>
        <w:numPr>
          <w:ilvl w:val="0"/>
          <w:numId w:val="3"/>
        </w:numPr>
        <w:rPr>
          <w:rFonts w:ascii="Arial" w:hAnsi="Arial" w:cs="Arial"/>
          <w:sz w:val="20"/>
          <w:szCs w:val="20"/>
          <w:lang w:val="fr-CA"/>
        </w:rPr>
      </w:pPr>
      <w:r w:rsidRPr="00EA77A2">
        <w:rPr>
          <w:rFonts w:ascii="Arial" w:hAnsi="Arial" w:cs="Arial"/>
          <w:sz w:val="20"/>
          <w:szCs w:val="20"/>
          <w:lang w:val="fr-CA"/>
        </w:rPr>
        <w:t xml:space="preserve">Des renseignements personnels sont demandés dans le message ou sur une page Web dont le lien se trouve dans le message. Les organisations avec lesquelles vous traitez déjà ne vous demanderont jamais des renseignements personnels par téléphone ou par courriel, et ce principe était déjà établi avant que l’hameçonnage devienne une pratique répandue. </w:t>
      </w:r>
    </w:p>
    <w:p w:rsidR="003C1FAD" w:rsidRPr="00EA77A2" w:rsidRDefault="003C1FAD" w:rsidP="003C1FAD">
      <w:pPr>
        <w:ind w:left="360"/>
        <w:rPr>
          <w:rFonts w:ascii="Arial" w:hAnsi="Arial" w:cs="Arial"/>
          <w:sz w:val="20"/>
          <w:szCs w:val="20"/>
          <w:lang w:val="fr-CA"/>
        </w:rPr>
      </w:pPr>
    </w:p>
    <w:p w:rsidR="003C1FAD" w:rsidRPr="00EA77A2" w:rsidRDefault="003C1FAD" w:rsidP="003C1FAD">
      <w:pPr>
        <w:numPr>
          <w:ilvl w:val="0"/>
          <w:numId w:val="3"/>
        </w:numPr>
        <w:rPr>
          <w:rFonts w:ascii="Arial" w:hAnsi="Arial" w:cs="Arial"/>
          <w:sz w:val="20"/>
          <w:szCs w:val="20"/>
          <w:lang w:val="fr-CA"/>
        </w:rPr>
      </w:pPr>
      <w:r w:rsidRPr="00EA77A2">
        <w:rPr>
          <w:rFonts w:ascii="Arial" w:hAnsi="Arial" w:cs="Arial"/>
          <w:sz w:val="20"/>
          <w:szCs w:val="20"/>
          <w:lang w:val="fr-CA"/>
        </w:rPr>
        <w:t>La présence de liens suspects dans un courriel (p. ex., des liens plus longs que la normale, qui contiennent le symbole @ ou qui sont mal orthographiés) pourrait être un signe d’hameçonnage. Il est plus sûr d’entrer l’adresse URL de l’entreprise (p. ex., entrer seulement le domaine principal et omettre le long chemin, comme www.entreprise.com) dans votre navigateur que de cliquer sur un lien dans un courriel. Si vous avez une raison de communiquer avec l’organisation, VOUS devriez passer l’appel en composant un numéro de téléphone publié officiellement sur un site Web.</w:t>
      </w:r>
    </w:p>
    <w:p w:rsidR="003C1FAD" w:rsidRPr="00EA77A2" w:rsidRDefault="003C1FAD" w:rsidP="003C1FAD">
      <w:pPr>
        <w:ind w:left="360"/>
        <w:rPr>
          <w:rFonts w:ascii="Arial" w:hAnsi="Arial" w:cs="Arial"/>
          <w:sz w:val="20"/>
          <w:szCs w:val="20"/>
          <w:lang w:val="fr-CA"/>
        </w:rPr>
      </w:pPr>
    </w:p>
    <w:p w:rsidR="003C1FAD" w:rsidRPr="00EA77A2" w:rsidRDefault="003C1FAD" w:rsidP="003C1FAD">
      <w:pPr>
        <w:numPr>
          <w:ilvl w:val="0"/>
          <w:numId w:val="3"/>
        </w:numPr>
        <w:rPr>
          <w:rFonts w:ascii="Arial" w:hAnsi="Arial" w:cs="Arial"/>
          <w:sz w:val="20"/>
          <w:szCs w:val="20"/>
          <w:lang w:val="fr-CA"/>
        </w:rPr>
      </w:pPr>
      <w:r w:rsidRPr="00EA77A2">
        <w:rPr>
          <w:rFonts w:ascii="Arial" w:hAnsi="Arial" w:cs="Arial"/>
          <w:sz w:val="20"/>
          <w:szCs w:val="20"/>
          <w:lang w:val="fr-CA"/>
        </w:rPr>
        <w:t>Les fautes d’orthographe et les erreurs grammaticales dans un courriel qui est censé provenir d’une source professionnelle ou d’une organisation officielle (p. ex., un ministère ou une autre entité). Les grandes organisations de bonne réputation ont des spécialistes en communication organisationnelle et il est rare que leurs messages contiennent des coquilles.</w:t>
      </w:r>
    </w:p>
    <w:p w:rsidR="003C1FAD" w:rsidRPr="00EA77A2" w:rsidRDefault="003C1FAD" w:rsidP="003C1FAD">
      <w:pPr>
        <w:rPr>
          <w:rFonts w:ascii="Arial" w:eastAsiaTheme="minorHAnsi" w:hAnsi="Arial" w:cs="Arial"/>
          <w:sz w:val="20"/>
          <w:szCs w:val="20"/>
          <w:lang w:val="fr-CA"/>
        </w:rPr>
      </w:pPr>
    </w:p>
    <w:p w:rsidR="003C1FAD" w:rsidRPr="00EA77A2" w:rsidRDefault="003C1FAD" w:rsidP="003C1FAD">
      <w:pPr>
        <w:rPr>
          <w:rFonts w:ascii="Arial" w:eastAsiaTheme="minorHAnsi" w:hAnsi="Arial" w:cs="Arial"/>
          <w:sz w:val="20"/>
          <w:szCs w:val="20"/>
          <w:lang w:val="fr-CA"/>
        </w:rPr>
      </w:pPr>
      <w:r w:rsidRPr="00EA77A2">
        <w:rPr>
          <w:rFonts w:ascii="Arial" w:eastAsiaTheme="minorHAnsi" w:hAnsi="Arial" w:cs="Arial"/>
          <w:sz w:val="20"/>
          <w:szCs w:val="20"/>
          <w:lang w:val="fr-CA"/>
        </w:rPr>
        <w:t>Voici un exemple de courriel hameçon qui suit la structure décrite ci</w:t>
      </w:r>
      <w:r w:rsidRPr="00EA77A2">
        <w:rPr>
          <w:rFonts w:ascii="Arial" w:eastAsiaTheme="minorHAnsi" w:hAnsi="Arial" w:cs="Arial"/>
          <w:sz w:val="20"/>
          <w:szCs w:val="20"/>
          <w:lang w:val="fr-CA"/>
        </w:rPr>
        <w:noBreakHyphen/>
        <w:t>dessus :</w:t>
      </w:r>
    </w:p>
    <w:p w:rsidR="003C1FAD" w:rsidRPr="003C1FAD" w:rsidRDefault="000E6AA0">
      <w:pPr>
        <w:rPr>
          <w:lang w:val="fr-CA"/>
        </w:rPr>
      </w:pPr>
      <w:r w:rsidRPr="000E6AA0">
        <w:rPr>
          <w:noProof/>
          <w:lang w:val="en-CA" w:eastAsia="en-CA"/>
        </w:rPr>
        <w:lastRenderedPageBreak/>
        <w:drawing>
          <wp:inline distT="0" distB="0" distL="0" distR="0" wp14:anchorId="5172763A" wp14:editId="253604E4">
            <wp:extent cx="3753374" cy="5258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3374" cy="5258534"/>
                    </a:xfrm>
                    <a:prstGeom prst="rect">
                      <a:avLst/>
                    </a:prstGeom>
                  </pic:spPr>
                </pic:pic>
              </a:graphicData>
            </a:graphic>
          </wp:inline>
        </w:drawing>
      </w:r>
      <w:r w:rsidR="00C215F9">
        <w:rPr>
          <w:noProof/>
          <w:lang w:val="en-CA" w:eastAsia="en-CA"/>
        </w:rPr>
        <mc:AlternateContent>
          <mc:Choice Requires="wps">
            <w:drawing>
              <wp:anchor distT="0" distB="0" distL="114300" distR="114300" simplePos="0" relativeHeight="251676672" behindDoc="0" locked="0" layoutInCell="1" allowOverlap="1" wp14:anchorId="4A42DBD8" wp14:editId="01F8C36A">
                <wp:simplePos x="0" y="0"/>
                <wp:positionH relativeFrom="column">
                  <wp:posOffset>3714750</wp:posOffset>
                </wp:positionH>
                <wp:positionV relativeFrom="paragraph">
                  <wp:posOffset>3571875</wp:posOffset>
                </wp:positionV>
                <wp:extent cx="2924175" cy="800100"/>
                <wp:effectExtent l="19050" t="19050" r="28575" b="38100"/>
                <wp:wrapNone/>
                <wp:docPr id="26" name="Lef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800100"/>
                        </a:xfrm>
                        <a:prstGeom prst="leftArrow">
                          <a:avLst/>
                        </a:prstGeom>
                        <a:noFill/>
                        <a:ln w="3175" cap="flat" cmpd="sng" algn="ctr">
                          <a:solidFill>
                            <a:sysClr val="windowText" lastClr="000000"/>
                          </a:solidFill>
                          <a:prstDash val="solid"/>
                          <a:miter lim="800000"/>
                        </a:ln>
                        <a:effectLst/>
                      </wps:spPr>
                      <wps:txb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 xml:space="preserve">Formulation impérative exigeant une </w:t>
                            </w:r>
                            <w:r>
                              <w:rPr>
                                <w:rFonts w:ascii="Arial" w:hAnsi="Arial" w:cs="Arial"/>
                                <w:color w:val="000000" w:themeColor="text1"/>
                                <w:sz w:val="22"/>
                                <w:szCs w:val="22"/>
                                <w:lang w:val="fr-CA"/>
                              </w:rPr>
                              <w:t>action immédiate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DBD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 o:spid="_x0000_s1032" type="#_x0000_t66" style="position:absolute;margin-left:292.5pt;margin-top:281.25pt;width:230.2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" adj="2955" filled="f" strokecolor="windowText" strokeweight=".25pt">
                <v:path arrowok="t"/>
                <v:textbo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 xml:space="preserve">Formulation impérative exigeant une </w:t>
                      </w:r>
                      <w:r>
                        <w:rPr>
                          <w:rFonts w:ascii="Arial" w:hAnsi="Arial" w:cs="Arial"/>
                          <w:color w:val="000000" w:themeColor="text1"/>
                          <w:sz w:val="22"/>
                          <w:szCs w:val="22"/>
                          <w:lang w:val="fr-CA"/>
                        </w:rPr>
                        <w:t>action immédiate</w:t>
                      </w:r>
                    </w:p>
                  </w:txbxContent>
                </v:textbox>
              </v:shape>
            </w:pict>
          </mc:Fallback>
        </mc:AlternateContent>
      </w:r>
      <w:r w:rsidR="00C215F9">
        <w:rPr>
          <w:noProof/>
          <w:lang w:val="en-CA" w:eastAsia="en-CA"/>
        </w:rPr>
        <mc:AlternateContent>
          <mc:Choice Requires="wps">
            <w:drawing>
              <wp:anchor distT="0" distB="0" distL="114300" distR="114300" simplePos="0" relativeHeight="251674624" behindDoc="0" locked="0" layoutInCell="1" allowOverlap="1" wp14:anchorId="164DACE0" wp14:editId="3CEDD48F">
                <wp:simplePos x="0" y="0"/>
                <wp:positionH relativeFrom="column">
                  <wp:posOffset>3705225</wp:posOffset>
                </wp:positionH>
                <wp:positionV relativeFrom="paragraph">
                  <wp:posOffset>2695575</wp:posOffset>
                </wp:positionV>
                <wp:extent cx="2924175" cy="809625"/>
                <wp:effectExtent l="19050" t="19050" r="28575" b="47625"/>
                <wp:wrapNone/>
                <wp:docPr id="25" name="Lef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809625"/>
                        </a:xfrm>
                        <a:prstGeom prst="leftArrow">
                          <a:avLst/>
                        </a:prstGeom>
                        <a:noFill/>
                        <a:ln w="3175" cap="flat" cmpd="sng" algn="ctr">
                          <a:solidFill>
                            <a:sysClr val="windowText" lastClr="000000"/>
                          </a:solidFill>
                          <a:prstDash val="solid"/>
                          <a:miter lim="800000"/>
                        </a:ln>
                        <a:effectLst/>
                      </wps:spPr>
                      <wps:txbx>
                        <w:txbxContent>
                          <w:p w:rsidR="009241C8" w:rsidRPr="00C06F63" w:rsidRDefault="009241C8" w:rsidP="009241C8">
                            <w:pPr>
                              <w:rPr>
                                <w:rFonts w:ascii="Arial" w:hAnsi="Arial" w:cs="Arial"/>
                                <w:color w:val="000000" w:themeColor="text1"/>
                                <w:sz w:val="22"/>
                                <w:szCs w:val="22"/>
                                <w:lang w:val="en-CA"/>
                              </w:rPr>
                            </w:pPr>
                            <w:r>
                              <w:rPr>
                                <w:rFonts w:ascii="Arial" w:hAnsi="Arial" w:cs="Arial"/>
                                <w:color w:val="000000" w:themeColor="text1"/>
                                <w:sz w:val="22"/>
                                <w:szCs w:val="22"/>
                                <w:lang w:val="en-CA"/>
                              </w:rPr>
                              <w:t>Demande de modification des authentifiants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ACE0" id="Left Arrow 25" o:spid="_x0000_s1033" type="#_x0000_t66" style="position:absolute;margin-left:291.75pt;margin-top:212.25pt;width:230.2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" adj="2990" filled="f" strokecolor="windowText" strokeweight=".25pt">
                <v:path arrowok="t"/>
                <v:textbox>
                  <w:txbxContent>
                    <w:p w:rsidR="009241C8" w:rsidRPr="00C06F63" w:rsidRDefault="009241C8" w:rsidP="009241C8">
                      <w:pPr>
                        <w:rPr>
                          <w:rFonts w:ascii="Arial" w:hAnsi="Arial" w:cs="Arial"/>
                          <w:color w:val="000000" w:themeColor="text1"/>
                          <w:sz w:val="22"/>
                          <w:szCs w:val="22"/>
                          <w:lang w:val="en-CA"/>
                        </w:rPr>
                      </w:pPr>
                      <w:proofErr w:type="spellStart"/>
                      <w:r>
                        <w:rPr>
                          <w:rFonts w:ascii="Arial" w:hAnsi="Arial" w:cs="Arial"/>
                          <w:color w:val="000000" w:themeColor="text1"/>
                          <w:sz w:val="22"/>
                          <w:szCs w:val="22"/>
                          <w:lang w:val="en-CA"/>
                        </w:rPr>
                        <w:t>Demande</w:t>
                      </w:r>
                      <w:proofErr w:type="spellEnd"/>
                      <w:r>
                        <w:rPr>
                          <w:rFonts w:ascii="Arial" w:hAnsi="Arial" w:cs="Arial"/>
                          <w:color w:val="000000" w:themeColor="text1"/>
                          <w:sz w:val="22"/>
                          <w:szCs w:val="22"/>
                          <w:lang w:val="en-CA"/>
                        </w:rPr>
                        <w:t xml:space="preserve"> de modification des </w:t>
                      </w:r>
                      <w:proofErr w:type="spellStart"/>
                      <w:r>
                        <w:rPr>
                          <w:rFonts w:ascii="Arial" w:hAnsi="Arial" w:cs="Arial"/>
                          <w:color w:val="000000" w:themeColor="text1"/>
                          <w:sz w:val="22"/>
                          <w:szCs w:val="22"/>
                          <w:lang w:val="en-CA"/>
                        </w:rPr>
                        <w:t>authentifiants</w:t>
                      </w:r>
                      <w:proofErr w:type="spellEnd"/>
                    </w:p>
                  </w:txbxContent>
                </v:textbox>
              </v:shape>
            </w:pict>
          </mc:Fallback>
        </mc:AlternateContent>
      </w:r>
      <w:r w:rsidR="00C215F9">
        <w:rPr>
          <w:noProof/>
          <w:lang w:val="en-CA" w:eastAsia="en-CA"/>
        </w:rPr>
        <mc:AlternateContent>
          <mc:Choice Requires="wps">
            <w:drawing>
              <wp:anchor distT="0" distB="0" distL="114300" distR="114300" simplePos="0" relativeHeight="251672576" behindDoc="0" locked="0" layoutInCell="1" allowOverlap="1" wp14:anchorId="29089D0E" wp14:editId="4A7DECCA">
                <wp:simplePos x="0" y="0"/>
                <wp:positionH relativeFrom="column">
                  <wp:posOffset>3705225</wp:posOffset>
                </wp:positionH>
                <wp:positionV relativeFrom="paragraph">
                  <wp:posOffset>1847850</wp:posOffset>
                </wp:positionV>
                <wp:extent cx="2924175" cy="790575"/>
                <wp:effectExtent l="19050" t="19050" r="28575" b="47625"/>
                <wp:wrapNone/>
                <wp:docPr id="24" name="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790575"/>
                        </a:xfrm>
                        <a:prstGeom prst="leftArrow">
                          <a:avLst/>
                        </a:prstGeom>
                        <a:noFill/>
                        <a:ln w="3175" cap="flat" cmpd="sng" algn="ctr">
                          <a:solidFill>
                            <a:sysClr val="windowText" lastClr="000000"/>
                          </a:solidFill>
                          <a:prstDash val="solid"/>
                          <a:miter lim="800000"/>
                        </a:ln>
                        <a:effectLst/>
                      </wps:spPr>
                      <wps:txb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Autres erreurs grammaticales et ph</w:t>
                            </w:r>
                            <w:r>
                              <w:rPr>
                                <w:rFonts w:ascii="Arial" w:hAnsi="Arial" w:cs="Arial"/>
                                <w:color w:val="000000" w:themeColor="text1"/>
                                <w:sz w:val="22"/>
                                <w:szCs w:val="22"/>
                                <w:lang w:val="fr-CA"/>
                              </w:rPr>
                              <w:t>rases mal construites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9D0E" id="Left Arrow 24" o:spid="_x0000_s1034" type="#_x0000_t66" style="position:absolute;margin-left:291.75pt;margin-top:145.5pt;width:230.2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" adj="2920" filled="f" strokecolor="windowText" strokeweight=".25pt">
                <v:path arrowok="t"/>
                <v:textbo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Autres erreurs grammaticales et ph</w:t>
                      </w:r>
                      <w:r>
                        <w:rPr>
                          <w:rFonts w:ascii="Arial" w:hAnsi="Arial" w:cs="Arial"/>
                          <w:color w:val="000000" w:themeColor="text1"/>
                          <w:sz w:val="22"/>
                          <w:szCs w:val="22"/>
                          <w:lang w:val="fr-CA"/>
                        </w:rPr>
                        <w:t>rases mal construites</w:t>
                      </w:r>
                    </w:p>
                  </w:txbxContent>
                </v:textbox>
              </v:shape>
            </w:pict>
          </mc:Fallback>
        </mc:AlternateContent>
      </w:r>
      <w:r w:rsidR="009241C8">
        <w:rPr>
          <w:noProof/>
          <w:lang w:val="en-CA" w:eastAsia="en-CA"/>
        </w:rPr>
        <mc:AlternateContent>
          <mc:Choice Requires="wps">
            <w:drawing>
              <wp:anchor distT="0" distB="0" distL="114300" distR="114300" simplePos="0" relativeHeight="251670528" behindDoc="0" locked="0" layoutInCell="1" allowOverlap="1" wp14:anchorId="01BF0D60" wp14:editId="1970C40A">
                <wp:simplePos x="0" y="0"/>
                <wp:positionH relativeFrom="column">
                  <wp:posOffset>3705225</wp:posOffset>
                </wp:positionH>
                <wp:positionV relativeFrom="paragraph">
                  <wp:posOffset>895350</wp:posOffset>
                </wp:positionV>
                <wp:extent cx="2924175" cy="836295"/>
                <wp:effectExtent l="19050" t="19050" r="28575" b="40005"/>
                <wp:wrapNone/>
                <wp:docPr id="27" name="Lef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836295"/>
                        </a:xfrm>
                        <a:prstGeom prst="leftArrow">
                          <a:avLst/>
                        </a:prstGeom>
                        <a:noFill/>
                        <a:ln w="3175" cap="flat" cmpd="sng" algn="ctr">
                          <a:solidFill>
                            <a:sysClr val="windowText" lastClr="000000"/>
                          </a:solidFill>
                          <a:prstDash val="solid"/>
                          <a:miter lim="800000"/>
                        </a:ln>
                        <a:effectLst/>
                      </wps:spPr>
                      <wps:txb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Graphique altéré et erreurs grammaticales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0D60" id="Left Arrow 27" o:spid="_x0000_s1035" type="#_x0000_t66" style="position:absolute;margin-left:291.75pt;margin-top:70.5pt;width:230.25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" adj="3089" filled="f" strokecolor="windowText" strokeweight=".25pt">
                <v:path arrowok="t"/>
                <v:textbox>
                  <w:txbxContent>
                    <w:p w:rsidR="009241C8" w:rsidRPr="00007BA5" w:rsidRDefault="009241C8" w:rsidP="009241C8">
                      <w:pPr>
                        <w:rPr>
                          <w:rFonts w:ascii="Arial" w:hAnsi="Arial" w:cs="Arial"/>
                          <w:color w:val="000000" w:themeColor="text1"/>
                          <w:sz w:val="22"/>
                          <w:szCs w:val="22"/>
                          <w:lang w:val="fr-CA"/>
                        </w:rPr>
                      </w:pPr>
                      <w:r w:rsidRPr="00007BA5">
                        <w:rPr>
                          <w:rFonts w:ascii="Arial" w:hAnsi="Arial" w:cs="Arial"/>
                          <w:color w:val="000000" w:themeColor="text1"/>
                          <w:sz w:val="22"/>
                          <w:szCs w:val="22"/>
                          <w:lang w:val="fr-CA"/>
                        </w:rPr>
                        <w:t>Graphique altéré et erreurs grammaticales</w:t>
                      </w:r>
                    </w:p>
                  </w:txbxContent>
                </v:textbox>
              </v:shape>
            </w:pict>
          </mc:Fallback>
        </mc:AlternateContent>
      </w:r>
      <w:r w:rsidR="009241C8">
        <w:rPr>
          <w:noProof/>
          <w:lang w:val="en-CA" w:eastAsia="en-CA"/>
        </w:rPr>
        <mc:AlternateContent>
          <mc:Choice Requires="wps">
            <w:drawing>
              <wp:anchor distT="0" distB="0" distL="114300" distR="114300" simplePos="0" relativeHeight="251668480" behindDoc="0" locked="0" layoutInCell="1" allowOverlap="1" wp14:anchorId="46B7C9F6" wp14:editId="13CBC174">
                <wp:simplePos x="0" y="0"/>
                <wp:positionH relativeFrom="column">
                  <wp:posOffset>3695700</wp:posOffset>
                </wp:positionH>
                <wp:positionV relativeFrom="paragraph">
                  <wp:posOffset>28575</wp:posOffset>
                </wp:positionV>
                <wp:extent cx="2924175" cy="762000"/>
                <wp:effectExtent l="19050" t="19050" r="28575" b="38100"/>
                <wp:wrapNone/>
                <wp:docPr id="23" name="Lef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762000"/>
                        </a:xfrm>
                        <a:prstGeom prst="leftArrow">
                          <a:avLst/>
                        </a:prstGeom>
                        <a:noFill/>
                        <a:ln w="3175" cap="flat" cmpd="sng" algn="ctr">
                          <a:solidFill>
                            <a:sysClr val="windowText" lastClr="000000"/>
                          </a:solidFill>
                          <a:prstDash val="solid"/>
                          <a:miter lim="800000"/>
                        </a:ln>
                        <a:effectLst/>
                      </wps:spPr>
                      <wps:txbx>
                        <w:txbxContent>
                          <w:p w:rsidR="009241C8" w:rsidRPr="00C06F63" w:rsidRDefault="009241C8" w:rsidP="009241C8">
                            <w:pPr>
                              <w:rPr>
                                <w:rFonts w:ascii="Arial" w:hAnsi="Arial" w:cs="Arial"/>
                                <w:color w:val="000000" w:themeColor="text1"/>
                                <w:sz w:val="22"/>
                                <w:szCs w:val="22"/>
                                <w:lang w:val="en-CA"/>
                              </w:rPr>
                            </w:pPr>
                            <w:r>
                              <w:rPr>
                                <w:rFonts w:ascii="Arial" w:hAnsi="Arial" w:cs="Arial"/>
                                <w:color w:val="000000" w:themeColor="text1"/>
                                <w:sz w:val="22"/>
                                <w:szCs w:val="22"/>
                                <w:lang w:val="en-CA"/>
                              </w:rPr>
                              <w:t xml:space="preserve">Appel </w:t>
                            </w:r>
                            <w:r>
                              <w:rPr>
                                <w:rFonts w:ascii="Arial" w:hAnsi="Arial" w:cs="Arial"/>
                                <w:color w:val="000000" w:themeColor="text1"/>
                                <w:sz w:val="22"/>
                                <w:szCs w:val="22"/>
                                <w:lang w:val="en-CA"/>
                              </w:rPr>
                              <w:t>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C9F6" id="Left Arrow 23" o:spid="_x0000_s1036" type="#_x0000_t66" style="position:absolute;margin-left:291pt;margin-top:2.25pt;width:230.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" adj="2814" filled="f" strokecolor="windowText" strokeweight=".25pt">
                <v:path arrowok="t"/>
                <v:textbox>
                  <w:txbxContent>
                    <w:p w:rsidR="009241C8" w:rsidRPr="00C06F63" w:rsidRDefault="009241C8" w:rsidP="009241C8">
                      <w:pPr>
                        <w:rPr>
                          <w:rFonts w:ascii="Arial" w:hAnsi="Arial" w:cs="Arial"/>
                          <w:color w:val="000000" w:themeColor="text1"/>
                          <w:sz w:val="22"/>
                          <w:szCs w:val="22"/>
                          <w:lang w:val="en-CA"/>
                        </w:rPr>
                      </w:pPr>
                      <w:r>
                        <w:rPr>
                          <w:rFonts w:ascii="Arial" w:hAnsi="Arial" w:cs="Arial"/>
                          <w:color w:val="000000" w:themeColor="text1"/>
                          <w:sz w:val="22"/>
                          <w:szCs w:val="22"/>
                          <w:lang w:val="en-CA"/>
                        </w:rPr>
                        <w:t xml:space="preserve">Appel </w:t>
                      </w:r>
                      <w:proofErr w:type="spellStart"/>
                      <w:r>
                        <w:rPr>
                          <w:rFonts w:ascii="Arial" w:hAnsi="Arial" w:cs="Arial"/>
                          <w:color w:val="000000" w:themeColor="text1"/>
                          <w:sz w:val="22"/>
                          <w:szCs w:val="22"/>
                          <w:lang w:val="en-CA"/>
                        </w:rPr>
                        <w:t>général</w:t>
                      </w:r>
                      <w:proofErr w:type="spellEnd"/>
                    </w:p>
                  </w:txbxContent>
                </v:textbox>
              </v:shape>
            </w:pict>
          </mc:Fallback>
        </mc:AlternateContent>
      </w:r>
    </w:p>
    <w:sectPr w:rsidR="003C1FAD" w:rsidRPr="003C1FAD" w:rsidSect="00B9179E">
      <w:footerReference w:type="default" r:id="rId10"/>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12" w:rsidRDefault="000B1A12" w:rsidP="005532DE">
      <w:r>
        <w:separator/>
      </w:r>
    </w:p>
  </w:endnote>
  <w:endnote w:type="continuationSeparator" w:id="0">
    <w:p w:rsidR="000B1A12" w:rsidRDefault="000B1A12" w:rsidP="0055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DE" w:rsidRDefault="005532DE" w:rsidP="003177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12" w:rsidRDefault="000B1A12" w:rsidP="005532DE">
      <w:r>
        <w:separator/>
      </w:r>
    </w:p>
  </w:footnote>
  <w:footnote w:type="continuationSeparator" w:id="0">
    <w:p w:rsidR="000B1A12" w:rsidRDefault="000B1A12" w:rsidP="0055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7407"/>
    <w:multiLevelType w:val="multilevel"/>
    <w:tmpl w:val="DF988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60D0B78"/>
    <w:multiLevelType w:val="multilevel"/>
    <w:tmpl w:val="51105A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C9B0BA4"/>
    <w:multiLevelType w:val="hybridMultilevel"/>
    <w:tmpl w:val="28EAF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E9"/>
    <w:rsid w:val="00022BD5"/>
    <w:rsid w:val="000B1A12"/>
    <w:rsid w:val="000C3002"/>
    <w:rsid w:val="000E6AA0"/>
    <w:rsid w:val="00180E77"/>
    <w:rsid w:val="001E167C"/>
    <w:rsid w:val="001E2AE9"/>
    <w:rsid w:val="00317720"/>
    <w:rsid w:val="003C1FAD"/>
    <w:rsid w:val="00401A4F"/>
    <w:rsid w:val="005532DE"/>
    <w:rsid w:val="00566E6C"/>
    <w:rsid w:val="005F519B"/>
    <w:rsid w:val="00635A77"/>
    <w:rsid w:val="00660986"/>
    <w:rsid w:val="008724A4"/>
    <w:rsid w:val="009241C8"/>
    <w:rsid w:val="00924C1E"/>
    <w:rsid w:val="009443D1"/>
    <w:rsid w:val="009923A6"/>
    <w:rsid w:val="00B1448F"/>
    <w:rsid w:val="00B44E23"/>
    <w:rsid w:val="00B67D82"/>
    <w:rsid w:val="00B70C34"/>
    <w:rsid w:val="00B9179E"/>
    <w:rsid w:val="00C215F9"/>
    <w:rsid w:val="00C56594"/>
    <w:rsid w:val="00D1589C"/>
    <w:rsid w:val="00EA77A2"/>
    <w:rsid w:val="00F62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B29A-DA28-424D-94D4-BDADAC69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A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9"/>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5532DE"/>
    <w:pPr>
      <w:tabs>
        <w:tab w:val="center" w:pos="4680"/>
        <w:tab w:val="right" w:pos="9360"/>
      </w:tabs>
    </w:pPr>
  </w:style>
  <w:style w:type="character" w:customStyle="1" w:styleId="HeaderChar">
    <w:name w:val="Header Char"/>
    <w:basedOn w:val="DefaultParagraphFont"/>
    <w:link w:val="Header"/>
    <w:uiPriority w:val="99"/>
    <w:rsid w:val="005532D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32DE"/>
    <w:pPr>
      <w:tabs>
        <w:tab w:val="center" w:pos="4680"/>
        <w:tab w:val="right" w:pos="9360"/>
      </w:tabs>
    </w:pPr>
  </w:style>
  <w:style w:type="character" w:customStyle="1" w:styleId="FooterChar">
    <w:name w:val="Footer Char"/>
    <w:basedOn w:val="DefaultParagraphFont"/>
    <w:link w:val="Footer"/>
    <w:uiPriority w:val="99"/>
    <w:rsid w:val="005532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6DE3-D3F4-E640-A5A1-48D7286E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Dalrymple, Lee Anne</dc:creator>
  <cp:keywords/>
  <dc:description/>
  <cp:lastModifiedBy>Microsoft Office User</cp:lastModifiedBy>
  <cp:revision>2</cp:revision>
  <dcterms:created xsi:type="dcterms:W3CDTF">2019-02-26T05:26:00Z</dcterms:created>
  <dcterms:modified xsi:type="dcterms:W3CDTF">2019-02-26T05:26:00Z</dcterms:modified>
</cp:coreProperties>
</file>